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70" w:rsidRPr="00591B23" w:rsidRDefault="00591B23">
      <w:pPr>
        <w:pStyle w:val="LO-normal"/>
        <w:numPr>
          <w:ilvl w:val="0"/>
          <w:numId w:val="1"/>
        </w:numPr>
        <w:tabs>
          <w:tab w:val="left" w:pos="4800"/>
        </w:tabs>
        <w:spacing w:before="240" w:after="60"/>
        <w:jc w:val="center"/>
        <w:rPr>
          <w:sz w:val="36"/>
          <w:szCs w:val="36"/>
        </w:rPr>
      </w:pPr>
      <w:r>
        <w:rPr>
          <w:rFonts w:ascii="Liberation Sans" w:eastAsia="Calibri" w:hAnsi="Liberation Sans" w:cs="Calibri"/>
          <w:b/>
          <w:bCs/>
          <w:sz w:val="36"/>
          <w:szCs w:val="36"/>
        </w:rPr>
        <w:t>Kresy 2024 – wyniki</w:t>
      </w:r>
    </w:p>
    <w:p w:rsidR="00591B23" w:rsidRDefault="00591B23">
      <w:pPr>
        <w:pStyle w:val="LO-normal"/>
        <w:numPr>
          <w:ilvl w:val="0"/>
          <w:numId w:val="1"/>
        </w:numPr>
        <w:tabs>
          <w:tab w:val="left" w:pos="4800"/>
        </w:tabs>
        <w:spacing w:before="240" w:after="60"/>
        <w:jc w:val="center"/>
        <w:rPr>
          <w:sz w:val="36"/>
          <w:szCs w:val="36"/>
        </w:rPr>
      </w:pPr>
      <w:bookmarkStart w:id="0" w:name="_GoBack"/>
      <w:bookmarkEnd w:id="0"/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  <w:b/>
          <w:bCs/>
          <w:sz w:val="28"/>
          <w:szCs w:val="28"/>
        </w:rPr>
        <w:t>KATEGORIA  I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>1. Pavla  VESELÁ /Sucha Górna/</w:t>
      </w:r>
    </w:p>
    <w:p w:rsidR="00217270" w:rsidRDefault="00217270">
      <w:pPr>
        <w:pStyle w:val="LO-normal"/>
        <w:tabs>
          <w:tab w:val="left" w:pos="4800"/>
        </w:tabs>
        <w:spacing w:before="240" w:after="60"/>
        <w:jc w:val="center"/>
        <w:rPr>
          <w:rFonts w:ascii="Liberation Sans" w:hAnsi="Liberation Sans"/>
        </w:rPr>
      </w:pP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  <w:rPr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KATEGORIA  II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>1.  Mia SZNAPKA  /Gnojnik/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>2. Joanna NOGŁY /Jabłonków/ i Nina Pilchová /Sucha Górna/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>3. Anna PLÁŠKOVÁ /Sucha Górna/ i Tereza TRZASKALIK /Karwina Frysztat/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  <w:rPr>
          <w:b/>
          <w:bCs/>
        </w:rPr>
      </w:pPr>
      <w:r>
        <w:rPr>
          <w:rFonts w:ascii="Liberation Sans" w:hAnsi="Liberation Sans"/>
          <w:b/>
          <w:bCs/>
        </w:rPr>
        <w:t>Wyróżnienia: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>Miriam  BOCKOVÁ  /Czeski Cieszyn/</w:t>
      </w:r>
    </w:p>
    <w:p w:rsidR="00217270" w:rsidRDefault="00217270">
      <w:pPr>
        <w:pStyle w:val="LO-normal"/>
        <w:tabs>
          <w:tab w:val="left" w:pos="4800"/>
        </w:tabs>
        <w:spacing w:before="240" w:after="60"/>
        <w:jc w:val="center"/>
        <w:rPr>
          <w:rFonts w:ascii="Liberation Sans" w:hAnsi="Liberation Sans"/>
        </w:rPr>
      </w:pP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  <w:rPr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KATEGORIA  III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>1.   nie  zostało przyznane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>2.  Adam  BURIAN /Jabłonków/  i Anna  JIRAVSKÁ  /Sucha Górna/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 xml:space="preserve">3. Tiana Berenika SKUPIEŃ /Jabłonków/ i Michał SMUGALA /Hawierzów-Błędowice/ 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  <w:rPr>
          <w:b/>
          <w:bCs/>
        </w:rPr>
      </w:pPr>
      <w:r>
        <w:rPr>
          <w:rFonts w:ascii="Liberation Sans" w:hAnsi="Liberation Sans"/>
          <w:b/>
          <w:bCs/>
        </w:rPr>
        <w:t>Wyróżnienia: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 xml:space="preserve">Bogna  JIRAVSKÁ </w:t>
      </w:r>
      <w:r>
        <w:rPr>
          <w:rFonts w:ascii="Liberation Sans" w:hAnsi="Liberation Sans"/>
        </w:rPr>
        <w:t>/Sucha Gó</w:t>
      </w:r>
      <w:r>
        <w:rPr>
          <w:rFonts w:ascii="Liberation Sans" w:hAnsi="Liberation Sans"/>
        </w:rPr>
        <w:t>rna/,  Zofia KONDERLA  /Czeski Cieszyn/,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>Katarzyna SZYJA /Karwina Frysztat/, Tadeusz TRZASKALIK /Karwina Frysztat/</w:t>
      </w:r>
    </w:p>
    <w:p w:rsidR="00217270" w:rsidRDefault="00217270">
      <w:pPr>
        <w:pStyle w:val="LO-normal"/>
        <w:tabs>
          <w:tab w:val="left" w:pos="4800"/>
        </w:tabs>
        <w:spacing w:before="240" w:after="60"/>
        <w:jc w:val="center"/>
        <w:rPr>
          <w:rFonts w:ascii="Liberation Sans" w:hAnsi="Liberation Sans"/>
        </w:rPr>
      </w:pP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  <w:rPr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KATEGORIA  IV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>1.Karolina Filipczyk /Gimnazjum Czeski Cieszyn/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>2. Wojciech Bureš /Gimnazjum Czeski Cieszyn/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  <w:rPr>
          <w:b/>
          <w:bCs/>
        </w:rPr>
      </w:pPr>
      <w:r>
        <w:rPr>
          <w:rFonts w:ascii="Liberation Sans" w:hAnsi="Liberation Sans"/>
          <w:b/>
          <w:bCs/>
        </w:rPr>
        <w:t>Wyróżnienia: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>E</w:t>
      </w:r>
      <w:r>
        <w:rPr>
          <w:rFonts w:ascii="Liberation Sans" w:hAnsi="Liberation Sans"/>
        </w:rPr>
        <w:t>lena DZIADEK i Kryštof MUTINA /obaj Gimnazjum Czeski Cieszyn/</w:t>
      </w:r>
    </w:p>
    <w:p w:rsidR="00217270" w:rsidRDefault="00217270">
      <w:pPr>
        <w:pStyle w:val="LO-normal"/>
        <w:tabs>
          <w:tab w:val="left" w:pos="4800"/>
        </w:tabs>
        <w:spacing w:before="240" w:after="60"/>
        <w:jc w:val="center"/>
        <w:rPr>
          <w:rFonts w:ascii="Liberation Sans" w:hAnsi="Liberation Sans"/>
        </w:rPr>
      </w:pP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  <w:b/>
          <w:bCs/>
          <w:sz w:val="28"/>
          <w:szCs w:val="28"/>
        </w:rPr>
        <w:t>KONKURS  PUBLICZNOŚCI</w:t>
      </w:r>
    </w:p>
    <w:p w:rsidR="00217270" w:rsidRDefault="00591B23">
      <w:pPr>
        <w:pStyle w:val="LO-normal"/>
        <w:tabs>
          <w:tab w:val="left" w:pos="4800"/>
        </w:tabs>
        <w:spacing w:before="240" w:after="60"/>
        <w:jc w:val="center"/>
      </w:pPr>
      <w:r>
        <w:rPr>
          <w:rFonts w:ascii="Liberation Sans" w:hAnsi="Liberation Sans"/>
        </w:rPr>
        <w:t xml:space="preserve">Michał SMUGALA /Hawierzów-Błędowice/ </w:t>
      </w:r>
    </w:p>
    <w:p w:rsidR="00217270" w:rsidRDefault="00217270">
      <w:pPr>
        <w:pStyle w:val="LO-normal"/>
        <w:tabs>
          <w:tab w:val="left" w:pos="4800"/>
        </w:tabs>
        <w:spacing w:before="240" w:after="60"/>
        <w:jc w:val="center"/>
        <w:rPr>
          <w:rFonts w:ascii="Liberation Sans" w:hAnsi="Liberation Sans"/>
          <w:b/>
          <w:bCs/>
          <w:sz w:val="28"/>
          <w:szCs w:val="28"/>
        </w:rPr>
      </w:pPr>
    </w:p>
    <w:sectPr w:rsidR="00217270" w:rsidSect="00591B23">
      <w:pgSz w:w="11906" w:h="16838"/>
      <w:pgMar w:top="426" w:right="1417" w:bottom="709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C7F21"/>
    <w:multiLevelType w:val="multilevel"/>
    <w:tmpl w:val="C70C90C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1" w15:restartNumberingAfterBreak="0">
    <w:nsid w:val="64FC59B1"/>
    <w:multiLevelType w:val="multilevel"/>
    <w:tmpl w:val="521EE4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70"/>
    <w:rsid w:val="00217270"/>
    <w:rsid w:val="005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02FA"/>
  <w15:docId w15:val="{75B1AFAF-05A7-41E9-BAA7-9A3CDFB5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oto Serif CJK SC" w:hAnsi="Times New Roman" w:cs="Free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LO-normal"/>
    <w:next w:val="LO-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Kalina</dc:creator>
  <dc:description/>
  <cp:lastModifiedBy>Leszek Kalina</cp:lastModifiedBy>
  <cp:revision>2</cp:revision>
  <dcterms:created xsi:type="dcterms:W3CDTF">2024-11-16T17:16:00Z</dcterms:created>
  <dcterms:modified xsi:type="dcterms:W3CDTF">2024-11-16T17:16:00Z</dcterms:modified>
  <dc:language>cs-CZ</dc:language>
</cp:coreProperties>
</file>